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7270" w:rsidP="00BA7270" w:rsidRDefault="00BA7270" w14:paraId="7DE6D5C3" w14:textId="77777777">
      <w:pPr>
        <w:jc w:val="center"/>
        <w:rPr>
          <w:b/>
          <w:noProof/>
          <w:lang w:val="en-GB"/>
        </w:rPr>
      </w:pPr>
    </w:p>
    <w:p w:rsidR="00BA7270" w:rsidP="00BA7270" w:rsidRDefault="00BA7270" w14:paraId="1BA3A595" w14:textId="77777777">
      <w:pPr>
        <w:jc w:val="center"/>
        <w:rPr>
          <w:b/>
          <w:noProof/>
          <w:lang w:val="en-GB"/>
        </w:rPr>
      </w:pPr>
      <w:r w:rsidRPr="00BA7270">
        <w:rPr>
          <w:b/>
          <w:noProof/>
          <w:lang w:val="en-GB"/>
        </w:rPr>
        <w:t>REQUEST FOR PARTICIPATION IN THE TENDER PROCESS</w:t>
      </w:r>
    </w:p>
    <w:p w:rsidRPr="00660E11" w:rsidR="00660E11" w:rsidP="00BA7270" w:rsidRDefault="00660E11" w14:paraId="7DF29086" w14:textId="4648E8DC">
      <w:pPr>
        <w:jc w:val="center"/>
        <w:rPr>
          <w:b/>
          <w:noProof/>
          <w:u w:val="single"/>
          <w:lang w:val="en-GB"/>
        </w:rPr>
      </w:pPr>
      <w:r>
        <w:rPr>
          <w:b/>
          <w:noProof/>
          <w:u w:val="single"/>
          <w:lang w:val="en-GB"/>
        </w:rPr>
        <w:t xml:space="preserve">Procurement </w:t>
      </w:r>
      <w:r w:rsidR="00657C96">
        <w:rPr>
          <w:b/>
          <w:noProof/>
          <w:u w:val="single"/>
          <w:lang w:val="en-GB"/>
        </w:rPr>
        <w:t>–</w:t>
      </w:r>
      <w:r>
        <w:rPr>
          <w:b/>
          <w:noProof/>
          <w:u w:val="single"/>
          <w:lang w:val="en-GB"/>
        </w:rPr>
        <w:t xml:space="preserve"> </w:t>
      </w:r>
      <w:r w:rsidR="003B6D76">
        <w:rPr>
          <w:b/>
          <w:noProof/>
          <w:u w:val="single"/>
          <w:lang w:val="en-GB"/>
        </w:rPr>
        <w:t>Airport Work Management</w:t>
      </w:r>
    </w:p>
    <w:p w:rsidRPr="00BA7270" w:rsidR="00BA7270" w:rsidP="00BA7270" w:rsidRDefault="00BA7270" w14:paraId="701415D3" w14:textId="77777777">
      <w:pPr>
        <w:jc w:val="center"/>
        <w:rPr>
          <w:b/>
          <w:noProof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2171"/>
        <w:gridCol w:w="2171"/>
        <w:gridCol w:w="2172"/>
      </w:tblGrid>
      <w:tr w:rsidRPr="00127030" w:rsidR="00C634E6" w:rsidTr="00A13944" w14:paraId="52CD5DB5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A60548" w14:paraId="4D96318B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Company name</w:t>
            </w:r>
            <w:r w:rsidRPr="00127030" w:rsidR="00C634E6">
              <w:rPr>
                <w:rFonts w:cstheme="minorHAnsi"/>
                <w:noProof/>
                <w:sz w:val="20"/>
                <w:szCs w:val="20"/>
                <w:lang w:val="en-GB"/>
              </w:rPr>
              <w:t>:</w:t>
            </w:r>
          </w:p>
        </w:tc>
        <w:tc>
          <w:tcPr>
            <w:tcW w:w="6514" w:type="dxa"/>
            <w:gridSpan w:val="3"/>
          </w:tcPr>
          <w:p w:rsidRPr="00127030" w:rsidR="00C634E6" w:rsidP="00A60548" w:rsidRDefault="00C634E6" w14:paraId="15F77EEF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  <w:tr w:rsidRPr="00127030" w:rsidR="00C634E6" w:rsidTr="00A13944" w14:paraId="05E7FBA0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A60548" w14:paraId="2B90BC27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Organisation number</w:t>
            </w:r>
            <w:r w:rsidRPr="00127030" w:rsidR="00C634E6">
              <w:rPr>
                <w:rFonts w:cstheme="minorHAnsi"/>
                <w:noProof/>
                <w:sz w:val="20"/>
                <w:szCs w:val="20"/>
                <w:lang w:val="en-GB"/>
              </w:rPr>
              <w:t>:</w:t>
            </w:r>
          </w:p>
        </w:tc>
        <w:tc>
          <w:tcPr>
            <w:tcW w:w="6514" w:type="dxa"/>
            <w:gridSpan w:val="3"/>
          </w:tcPr>
          <w:p w:rsidRPr="00127030" w:rsidR="00C634E6" w:rsidP="00A60548" w:rsidRDefault="00C634E6" w14:paraId="6A8EDE03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  <w:tr w:rsidRPr="00127030" w:rsidR="00C634E6" w:rsidTr="00A13944" w14:paraId="0A3D41C6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A60548" w14:paraId="2FACD722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Postal address</w:t>
            </w:r>
            <w:r w:rsidRPr="00127030" w:rsidR="00C634E6">
              <w:rPr>
                <w:rFonts w:cstheme="minorHAnsi"/>
                <w:noProof/>
                <w:sz w:val="20"/>
                <w:szCs w:val="20"/>
                <w:lang w:val="en-GB"/>
              </w:rPr>
              <w:t>:</w:t>
            </w:r>
          </w:p>
        </w:tc>
        <w:tc>
          <w:tcPr>
            <w:tcW w:w="6514" w:type="dxa"/>
            <w:gridSpan w:val="3"/>
          </w:tcPr>
          <w:p w:rsidRPr="00127030" w:rsidR="00C634E6" w:rsidP="00A60548" w:rsidRDefault="00C634E6" w14:paraId="14C5FB10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  <w:tr w:rsidRPr="00127030" w:rsidR="00C634E6" w:rsidTr="00A13944" w14:paraId="57E8338E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A60548" w14:paraId="6B10FBCE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Visit address</w:t>
            </w:r>
            <w:r w:rsidRPr="00127030" w:rsidR="00C634E6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: </w:t>
            </w:r>
          </w:p>
        </w:tc>
        <w:tc>
          <w:tcPr>
            <w:tcW w:w="6514" w:type="dxa"/>
            <w:gridSpan w:val="3"/>
          </w:tcPr>
          <w:p w:rsidRPr="00127030" w:rsidR="00C634E6" w:rsidP="00A60548" w:rsidRDefault="00C634E6" w14:paraId="0598F47E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  <w:tr w:rsidRPr="00127030" w:rsidR="00C634E6" w:rsidTr="00A13944" w14:paraId="2F888A72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A60548" w14:paraId="020EA7C1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Contact person</w:t>
            </w:r>
            <w:r w:rsidRPr="00127030" w:rsidR="00C634E6">
              <w:rPr>
                <w:rFonts w:cstheme="minorHAnsi"/>
                <w:noProof/>
                <w:sz w:val="20"/>
                <w:szCs w:val="20"/>
                <w:lang w:val="en-GB"/>
              </w:rPr>
              <w:t>:</w:t>
            </w:r>
          </w:p>
        </w:tc>
        <w:tc>
          <w:tcPr>
            <w:tcW w:w="6514" w:type="dxa"/>
            <w:gridSpan w:val="3"/>
          </w:tcPr>
          <w:p w:rsidRPr="00127030" w:rsidR="00C634E6" w:rsidP="00A60548" w:rsidRDefault="00C634E6" w14:paraId="07465070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  <w:tr w:rsidRPr="00127030" w:rsidR="00C634E6" w:rsidTr="00A13944" w14:paraId="758C923A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A60548" w14:paraId="2433F2E6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Phone</w:t>
            </w:r>
            <w:r w:rsidRPr="00127030" w:rsidR="00C634E6">
              <w:rPr>
                <w:rFonts w:cstheme="minorHAnsi"/>
                <w:noProof/>
                <w:sz w:val="20"/>
                <w:szCs w:val="20"/>
                <w:lang w:val="en-GB"/>
              </w:rPr>
              <w:t>:</w:t>
            </w:r>
          </w:p>
        </w:tc>
        <w:tc>
          <w:tcPr>
            <w:tcW w:w="2171" w:type="dxa"/>
          </w:tcPr>
          <w:p w:rsidRPr="00127030" w:rsidR="00C634E6" w:rsidP="00A60548" w:rsidRDefault="00C634E6" w14:paraId="77FA34AF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71" w:type="dxa"/>
            <w:shd w:val="clear" w:color="auto" w:fill="F2F2F2" w:themeFill="background1" w:themeFillShade="F2"/>
          </w:tcPr>
          <w:p w:rsidRPr="00127030" w:rsidR="00C634E6" w:rsidP="00A60548" w:rsidRDefault="00C634E6" w14:paraId="54C41EF0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Mobil</w:t>
            </w:r>
            <w:r w:rsidRPr="00127030" w:rsidR="00A60548">
              <w:rPr>
                <w:rFonts w:cstheme="minorHAnsi"/>
                <w:noProof/>
                <w:sz w:val="20"/>
                <w:szCs w:val="20"/>
                <w:lang w:val="en-GB"/>
              </w:rPr>
              <w:t>e phone:</w:t>
            </w:r>
          </w:p>
        </w:tc>
        <w:tc>
          <w:tcPr>
            <w:tcW w:w="2172" w:type="dxa"/>
          </w:tcPr>
          <w:p w:rsidRPr="00127030" w:rsidR="00C634E6" w:rsidP="00A60548" w:rsidRDefault="00C634E6" w14:paraId="02E3BB14" w14:textId="77777777">
            <w:pPr>
              <w:spacing w:before="60"/>
              <w:jc w:val="center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  <w:tr w:rsidRPr="00127030" w:rsidR="00C634E6" w:rsidTr="00A13944" w14:paraId="10A072A3" w14:textId="77777777">
        <w:trPr>
          <w:trHeight w:val="454"/>
        </w:trPr>
        <w:tc>
          <w:tcPr>
            <w:tcW w:w="3114" w:type="dxa"/>
            <w:shd w:val="clear" w:color="auto" w:fill="F2F2F2" w:themeFill="background1" w:themeFillShade="F2"/>
          </w:tcPr>
          <w:p w:rsidRPr="00127030" w:rsidR="00C634E6" w:rsidP="00A60548" w:rsidRDefault="00C634E6" w14:paraId="2CD2C278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E-</w:t>
            </w:r>
            <w:r w:rsidRPr="00127030" w:rsidR="00A60548">
              <w:rPr>
                <w:rFonts w:cstheme="minorHAnsi"/>
                <w:noProof/>
                <w:sz w:val="20"/>
                <w:szCs w:val="20"/>
                <w:lang w:val="en-GB"/>
              </w:rPr>
              <w:t>mail</w:t>
            </w: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:</w:t>
            </w:r>
          </w:p>
        </w:tc>
        <w:tc>
          <w:tcPr>
            <w:tcW w:w="6514" w:type="dxa"/>
            <w:gridSpan w:val="3"/>
          </w:tcPr>
          <w:p w:rsidRPr="00127030" w:rsidR="00C634E6" w:rsidP="00A60548" w:rsidRDefault="00C634E6" w14:paraId="2C7B48B1" w14:textId="77777777">
            <w:pPr>
              <w:spacing w:before="60"/>
              <w:jc w:val="both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</w:tr>
    </w:tbl>
    <w:p w:rsidRPr="00F06C80" w:rsidR="00E609BE" w:rsidP="00E609BE" w:rsidRDefault="00056C7F" w14:paraId="1A1E8C87" w14:textId="21EA9155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/>
      </w:r>
      <w:r w:rsidRPr="00F06C80" w:rsidR="00E609BE">
        <w:rPr>
          <w:b/>
          <w:bCs/>
          <w:sz w:val="20"/>
          <w:szCs w:val="20"/>
          <w:lang w:val="en-GB"/>
        </w:rPr>
        <w:t>We confirm that the Avinor’s privacy statement for procurement processes has been read and understood.</w:t>
      </w:r>
    </w:p>
    <w:p w:rsidRPr="00F24A8C" w:rsidR="00312F75" w:rsidP="00312F75" w:rsidRDefault="00F24A8C" w14:paraId="46CA1A42" w14:textId="718C91B0">
      <w:pPr>
        <w:autoSpaceDE w:val="0"/>
        <w:autoSpaceDN w:val="0"/>
        <w:adjustRightInd w:val="0"/>
        <w:spacing w:after="0" w:line="240" w:lineRule="auto"/>
        <w:ind w:right="862"/>
        <w:rPr>
          <w:rFonts w:ascii="Calibri" w:hAnsi="Calibri"/>
          <w:sz w:val="20"/>
          <w:lang w:val="en-US"/>
        </w:rPr>
      </w:pPr>
      <w:r w:rsidRPr="00F24A8C">
        <w:rPr>
          <w:rFonts w:cstheme="minorHAnsi"/>
          <w:b/>
          <w:bCs/>
          <w:noProof/>
          <w:sz w:val="20"/>
          <w:szCs w:val="20"/>
          <w:lang w:val="en-US"/>
        </w:rPr>
        <w:t xml:space="preserve">We hereby request to participate in the tender procedure for the procurement of </w:t>
      </w:r>
      <w:r w:rsidR="003B6D76">
        <w:rPr>
          <w:rFonts w:cstheme="minorHAnsi"/>
          <w:b/>
          <w:bCs/>
          <w:noProof/>
          <w:sz w:val="20"/>
          <w:szCs w:val="20"/>
          <w:lang w:val="en-US"/>
        </w:rPr>
        <w:t>Airport Work Management.</w:t>
      </w:r>
      <w:r>
        <w:rPr>
          <w:rFonts w:cstheme="minorHAnsi"/>
          <w:b/>
          <w:bCs/>
          <w:noProof/>
          <w:sz w:val="20"/>
          <w:szCs w:val="20"/>
          <w:lang w:val="en-US"/>
        </w:rPr>
        <w:br/>
      </w:r>
      <w:r>
        <w:rPr>
          <w:rFonts w:cstheme="minorHAnsi"/>
          <w:b/>
          <w:bCs/>
          <w:noProof/>
          <w:sz w:val="20"/>
          <w:szCs w:val="20"/>
          <w:lang w:val="en-US"/>
        </w:rPr>
        <w:br/>
      </w:r>
      <w:r>
        <w:rPr>
          <w:rFonts w:cstheme="minorHAnsi"/>
          <w:b/>
          <w:bCs/>
          <w:noProof/>
          <w:sz w:val="20"/>
          <w:szCs w:val="20"/>
          <w:lang w:val="en-US"/>
        </w:rPr>
        <w:br/>
      </w:r>
    </w:p>
    <w:p w:rsidR="00312F75" w:rsidP="00312F75" w:rsidRDefault="00312F75" w14:paraId="525E3CED" w14:textId="77777777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  <w:r>
        <w:rPr>
          <w:rFonts w:eastAsia="Times New Roman" w:cs="Times New Roman"/>
          <w:sz w:val="20"/>
          <w:szCs w:val="24"/>
          <w:lang w:val="en-GB"/>
        </w:rPr>
        <w:t>_____________________________</w:t>
      </w:r>
      <w:r>
        <w:rPr>
          <w:rFonts w:eastAsia="Times New Roman" w:cs="Times New Roman"/>
          <w:sz w:val="20"/>
          <w:szCs w:val="24"/>
          <w:lang w:val="en-GB"/>
        </w:rPr>
        <w:tab/>
      </w:r>
      <w:r>
        <w:rPr>
          <w:rFonts w:eastAsia="Times New Roman" w:cs="Times New Roman"/>
          <w:sz w:val="20"/>
          <w:szCs w:val="24"/>
          <w:lang w:val="en-GB"/>
        </w:rPr>
        <w:t>__________________________________________</w:t>
      </w:r>
    </w:p>
    <w:p w:rsidR="00127030" w:rsidP="00312F75" w:rsidRDefault="00312F75" w14:paraId="04543FF8" w14:textId="77777777">
      <w:pPr>
        <w:spacing w:before="120" w:after="360"/>
        <w:rPr>
          <w:rFonts w:eastAsia="Times New Roman" w:cs="Times New Roman"/>
          <w:sz w:val="20"/>
          <w:szCs w:val="24"/>
          <w:lang w:val="en-GB"/>
        </w:rPr>
      </w:pPr>
      <w:r>
        <w:rPr>
          <w:rFonts w:eastAsia="Times New Roman" w:cs="Times New Roman"/>
          <w:sz w:val="20"/>
          <w:szCs w:val="24"/>
          <w:lang w:val="en-GB"/>
        </w:rPr>
        <w:t>Location and date</w:t>
      </w:r>
      <w:r>
        <w:rPr>
          <w:rFonts w:eastAsia="Times New Roman" w:cs="Times New Roman"/>
          <w:sz w:val="20"/>
          <w:szCs w:val="24"/>
          <w:lang w:val="en-GB"/>
        </w:rPr>
        <w:tab/>
      </w:r>
      <w:r>
        <w:rPr>
          <w:rFonts w:eastAsia="Times New Roman" w:cs="Times New Roman"/>
          <w:sz w:val="20"/>
          <w:szCs w:val="24"/>
          <w:lang w:val="en-GB"/>
        </w:rPr>
        <w:tab/>
      </w:r>
      <w:r>
        <w:rPr>
          <w:rFonts w:eastAsia="Times New Roman" w:cs="Times New Roman"/>
          <w:sz w:val="20"/>
          <w:szCs w:val="24"/>
          <w:lang w:val="en-GB"/>
        </w:rPr>
        <w:tab/>
      </w:r>
      <w:r>
        <w:rPr>
          <w:rFonts w:eastAsia="Times New Roman" w:cs="Times New Roman"/>
          <w:sz w:val="20"/>
          <w:szCs w:val="24"/>
          <w:lang w:val="en-GB"/>
        </w:rPr>
        <w:t>Signature</w:t>
      </w:r>
    </w:p>
    <w:p w:rsidR="00312F75" w:rsidP="00312F75" w:rsidRDefault="00312F75" w14:paraId="2F26C7D7" w14:textId="77777777">
      <w:pPr>
        <w:autoSpaceDE w:val="0"/>
        <w:autoSpaceDN w:val="0"/>
        <w:adjustRightInd w:val="0"/>
        <w:spacing w:after="0" w:line="240" w:lineRule="auto"/>
        <w:ind w:right="862"/>
        <w:rPr>
          <w:rFonts w:cstheme="minorHAnsi"/>
          <w:noProof/>
          <w:sz w:val="20"/>
          <w:szCs w:val="20"/>
          <w:lang w:val="en-GB"/>
        </w:rPr>
      </w:pP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>__________________________________________</w:t>
      </w:r>
    </w:p>
    <w:p w:rsidRPr="00127030" w:rsidR="008D3569" w:rsidP="00BC24AE" w:rsidRDefault="00312F75" w14:paraId="7DCD462A" w14:textId="77777777">
      <w:pPr>
        <w:rPr>
          <w:rFonts w:cstheme="minorHAnsi"/>
          <w:noProof/>
          <w:sz w:val="20"/>
          <w:szCs w:val="20"/>
          <w:lang w:val="en-GB"/>
        </w:rPr>
      </w:pP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>Name (uppercase)</w:t>
      </w:r>
    </w:p>
    <w:p w:rsidRPr="00127030" w:rsidR="00340582" w:rsidP="00BC24AE" w:rsidRDefault="0023271E" w14:paraId="58A17245" w14:textId="77777777">
      <w:pPr>
        <w:rPr>
          <w:rFonts w:cstheme="minorHAnsi"/>
          <w:b/>
          <w:noProof/>
          <w:sz w:val="20"/>
          <w:szCs w:val="20"/>
          <w:lang w:val="en-GB"/>
        </w:rPr>
      </w:pPr>
      <w:r w:rsidRPr="00127030">
        <w:rPr>
          <w:rFonts w:cstheme="minorHAnsi"/>
          <w:b/>
          <w:noProof/>
          <w:sz w:val="20"/>
          <w:szCs w:val="20"/>
          <w:lang w:val="en-GB"/>
        </w:rPr>
        <w:t>Enclosed find</w:t>
      </w:r>
      <w:r w:rsidRPr="00127030" w:rsidR="00340582">
        <w:rPr>
          <w:rFonts w:cstheme="minorHAnsi"/>
          <w:b/>
          <w:noProof/>
          <w:sz w:val="20"/>
          <w:szCs w:val="20"/>
          <w:lang w:val="en-GB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8499"/>
      </w:tblGrid>
      <w:tr w:rsidRPr="00127030" w:rsidR="00D80775" w:rsidTr="00D80775" w14:paraId="5061E5E4" w14:textId="77777777">
        <w:tc>
          <w:tcPr>
            <w:tcW w:w="1129" w:type="dxa"/>
          </w:tcPr>
          <w:p w:rsidRPr="00543F0E" w:rsidR="00D80775" w:rsidP="00CF0D44" w:rsidRDefault="00A56FA6" w14:paraId="44A99E6D" w14:textId="77777777">
            <w:pPr>
              <w:spacing w:before="60"/>
              <w:rPr>
                <w:rFonts w:cstheme="minorHAnsi"/>
                <w:b/>
                <w:noProof/>
                <w:sz w:val="20"/>
                <w:szCs w:val="20"/>
                <w:lang w:val="en-GB"/>
              </w:rPr>
            </w:pPr>
            <w:r w:rsidRPr="00543F0E">
              <w:rPr>
                <w:rFonts w:cstheme="minorHAnsi"/>
                <w:b/>
                <w:noProof/>
                <w:sz w:val="20"/>
                <w:szCs w:val="20"/>
                <w:lang w:val="en-GB"/>
              </w:rPr>
              <w:t>Yes/No:</w:t>
            </w:r>
          </w:p>
        </w:tc>
        <w:tc>
          <w:tcPr>
            <w:tcW w:w="8499" w:type="dxa"/>
          </w:tcPr>
          <w:p w:rsidRPr="00543F0E" w:rsidR="00D80775" w:rsidP="00CF0D44" w:rsidRDefault="00A56FA6" w14:paraId="3A2FA1E0" w14:textId="77777777">
            <w:pPr>
              <w:spacing w:before="60"/>
              <w:rPr>
                <w:rFonts w:cstheme="minorHAnsi"/>
                <w:b/>
                <w:noProof/>
                <w:sz w:val="20"/>
                <w:szCs w:val="20"/>
                <w:lang w:val="en-GB"/>
              </w:rPr>
            </w:pPr>
            <w:r w:rsidRPr="00543F0E">
              <w:rPr>
                <w:rFonts w:cstheme="minorHAnsi"/>
                <w:b/>
                <w:noProof/>
                <w:sz w:val="20"/>
                <w:szCs w:val="20"/>
                <w:lang w:val="en-GB"/>
              </w:rPr>
              <w:t>Explanation:</w:t>
            </w:r>
          </w:p>
        </w:tc>
      </w:tr>
      <w:tr w:rsidRPr="003B6D76" w:rsidR="00D80775" w:rsidTr="00D80775" w14:paraId="2196F02A" w14:textId="77777777">
        <w:tc>
          <w:tcPr>
            <w:tcW w:w="1129" w:type="dxa"/>
          </w:tcPr>
          <w:p w:rsidRPr="00127030" w:rsidR="00D80775" w:rsidP="00CF0D44" w:rsidRDefault="00D80775" w14:paraId="56BD3BA9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8499" w:type="dxa"/>
          </w:tcPr>
          <w:p w:rsidRPr="00127030" w:rsidR="00127030" w:rsidP="004851CB" w:rsidRDefault="00A13944" w14:paraId="78990663" w14:textId="4B1EF20C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Completed ESPD self declaration</w:t>
            </w:r>
            <w:r w:rsidR="00715F27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 in </w:t>
            </w:r>
            <w:r w:rsidR="0049178C">
              <w:rPr>
                <w:rFonts w:cstheme="minorHAnsi"/>
                <w:noProof/>
                <w:sz w:val="20"/>
                <w:szCs w:val="20"/>
                <w:lang w:val="en-GB"/>
              </w:rPr>
              <w:t>TendSign</w:t>
            </w:r>
            <w:r w:rsidR="001354AF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. </w:t>
            </w:r>
            <w:r w:rsidR="00263A76">
              <w:rPr>
                <w:rFonts w:cstheme="minorHAnsi"/>
                <w:noProof/>
                <w:sz w:val="20"/>
                <w:szCs w:val="20"/>
                <w:lang w:val="en-GB"/>
              </w:rPr>
              <w:br/>
            </w:r>
          </w:p>
        </w:tc>
      </w:tr>
      <w:tr w:rsidRPr="003B6D76" w:rsidR="00A13944" w:rsidTr="00D80775" w14:paraId="086B6349" w14:textId="77777777">
        <w:tc>
          <w:tcPr>
            <w:tcW w:w="1129" w:type="dxa"/>
          </w:tcPr>
          <w:p w:rsidRPr="00127030" w:rsidR="00A13944" w:rsidP="00A13944" w:rsidRDefault="00A13944" w14:paraId="368839D3" w14:textId="77777777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8499" w:type="dxa"/>
          </w:tcPr>
          <w:p w:rsidR="00923FD3" w:rsidP="00A13944" w:rsidRDefault="00923FD3" w14:paraId="1F6EF55D" w14:textId="031031F0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>
              <w:rPr>
                <w:rFonts w:cstheme="minorHAnsi"/>
                <w:noProof/>
                <w:sz w:val="20"/>
                <w:szCs w:val="20"/>
                <w:lang w:val="en-GB"/>
              </w:rPr>
              <w:t>Sub-Contractor Decl</w:t>
            </w:r>
            <w:r w:rsidR="00A92635">
              <w:rPr>
                <w:rFonts w:cstheme="minorHAnsi"/>
                <w:noProof/>
                <w:sz w:val="20"/>
                <w:szCs w:val="20"/>
                <w:lang w:val="en-GB"/>
              </w:rPr>
              <w:t>a</w:t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ration</w:t>
            </w:r>
            <w:r w:rsidR="00152B4E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 (if </w:t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applicabl</w:t>
            </w:r>
            <w:r w:rsidR="0049178C">
              <w:rPr>
                <w:rFonts w:cstheme="minorHAnsi"/>
                <w:noProof/>
                <w:sz w:val="20"/>
                <w:szCs w:val="20"/>
                <w:lang w:val="en-GB"/>
              </w:rPr>
              <w:t>e)</w:t>
            </w:r>
            <w:r w:rsidRPr="00127030" w:rsidR="00A56FA6">
              <w:rPr>
                <w:rFonts w:cstheme="minorHAnsi"/>
                <w:noProof/>
                <w:sz w:val="20"/>
                <w:szCs w:val="20"/>
                <w:lang w:val="en-GB"/>
              </w:rPr>
              <w:t>.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 </w:t>
            </w:r>
          </w:p>
          <w:p w:rsidRPr="00127030" w:rsidR="00127030" w:rsidP="00A13944" w:rsidRDefault="00923FD3" w14:paraId="7C3B424C" w14:textId="71D8D730">
            <w:pPr>
              <w:spacing w:before="60"/>
              <w:rPr>
                <w:rFonts w:cstheme="minorHAnsi"/>
                <w:noProof/>
                <w:sz w:val="20"/>
                <w:szCs w:val="20"/>
                <w:lang w:val="en-GB"/>
              </w:rPr>
            </w:pPr>
            <w:r>
              <w:rPr>
                <w:rFonts w:cstheme="minorHAnsi"/>
                <w:noProof/>
                <w:sz w:val="20"/>
                <w:szCs w:val="20"/>
                <w:lang w:val="en-GB"/>
              </w:rPr>
              <w:t>This is r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equired if the </w:t>
            </w:r>
            <w:r w:rsidR="009B0600">
              <w:rPr>
                <w:rFonts w:cstheme="minorHAnsi"/>
                <w:noProof/>
                <w:sz w:val="20"/>
                <w:szCs w:val="20"/>
                <w:lang w:val="en-GB"/>
              </w:rPr>
              <w:t>Supplier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 relies on </w:t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 xml:space="preserve">the 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capacity </w:t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 xml:space="preserve">of </w:t>
            </w: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other entities 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to fulfill the qualification requirements. In </w:t>
            </w:r>
            <w:r w:rsidR="00D96634">
              <w:rPr>
                <w:rFonts w:cstheme="minorHAnsi"/>
                <w:noProof/>
                <w:sz w:val="20"/>
                <w:szCs w:val="20"/>
                <w:lang w:val="en-GB"/>
              </w:rPr>
              <w:t>such instances, the Sub-Contractor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 must also provide an ESPD self</w:t>
            </w:r>
            <w:r w:rsidR="00D96634">
              <w:rPr>
                <w:rFonts w:cstheme="minorHAnsi"/>
                <w:noProof/>
                <w:sz w:val="20"/>
                <w:szCs w:val="20"/>
                <w:lang w:val="en-GB"/>
              </w:rPr>
              <w:t>-</w:t>
            </w:r>
            <w:r w:rsidRPr="00127030" w:rsidR="00A13944">
              <w:rPr>
                <w:rFonts w:cstheme="minorHAnsi"/>
                <w:noProof/>
                <w:sz w:val="20"/>
                <w:szCs w:val="20"/>
                <w:lang w:val="en-GB"/>
              </w:rPr>
              <w:t>declaration.</w:t>
            </w:r>
            <w:r w:rsidR="00263A76">
              <w:rPr>
                <w:rFonts w:cstheme="minorHAnsi"/>
                <w:noProof/>
                <w:sz w:val="20"/>
                <w:szCs w:val="20"/>
                <w:lang w:val="en-GB"/>
              </w:rPr>
              <w:br/>
            </w:r>
          </w:p>
        </w:tc>
      </w:tr>
      <w:tr w:rsidRPr="004235EF" w:rsidR="00A13944" w:rsidTr="00D80775" w14:paraId="3897FF73" w14:textId="77777777">
        <w:tc>
          <w:tcPr>
            <w:tcW w:w="1129" w:type="dxa"/>
          </w:tcPr>
          <w:p w:rsidRPr="00127030" w:rsidR="00A13944" w:rsidP="00A13944" w:rsidRDefault="00A13944" w14:paraId="1ACC9CCC" w14:textId="77777777">
            <w:pPr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8499" w:type="dxa"/>
          </w:tcPr>
          <w:p w:rsidRPr="003E2D21" w:rsidR="00A13944" w:rsidP="00A13944" w:rsidRDefault="00911420" w14:paraId="36A7F735" w14:textId="2C483EBC">
            <w:pPr>
              <w:rPr>
                <w:rFonts w:cstheme="minorHAnsi"/>
                <w:noProof/>
                <w:color w:val="FF0000"/>
                <w:sz w:val="20"/>
                <w:szCs w:val="20"/>
                <w:lang w:val="en-GB"/>
              </w:rPr>
            </w:pP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Documentation regarding the </w:t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 xml:space="preserve">Qualification Requirements and </w:t>
            </w:r>
            <w:r w:rsidRPr="00127030">
              <w:rPr>
                <w:rFonts w:cstheme="minorHAnsi"/>
                <w:noProof/>
                <w:sz w:val="20"/>
                <w:szCs w:val="20"/>
                <w:lang w:val="en-GB"/>
              </w:rPr>
              <w:t>Selection Criteria</w:t>
            </w:r>
            <w:r w:rsidR="00862974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, </w:t>
            </w:r>
            <w:r w:rsidR="003B0DC5">
              <w:rPr>
                <w:rFonts w:cstheme="minorHAnsi"/>
                <w:noProof/>
                <w:sz w:val="20"/>
                <w:szCs w:val="20"/>
                <w:lang w:val="en-GB"/>
              </w:rPr>
              <w:t>cf</w:t>
            </w:r>
            <w:r w:rsidR="00862974">
              <w:rPr>
                <w:rFonts w:cstheme="minorHAnsi"/>
                <w:noProof/>
                <w:sz w:val="20"/>
                <w:szCs w:val="20"/>
                <w:lang w:val="en-GB"/>
              </w:rPr>
              <w:t>. “</w:t>
            </w:r>
            <w:r w:rsidR="004F57B8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Tender </w:t>
            </w:r>
            <w:r w:rsidR="00171097">
              <w:rPr>
                <w:rFonts w:cstheme="minorHAnsi"/>
                <w:noProof/>
                <w:sz w:val="20"/>
                <w:szCs w:val="20"/>
                <w:lang w:val="en-GB"/>
              </w:rPr>
              <w:t>documentation – two steps”</w:t>
            </w:r>
            <w:r w:rsidR="002B605E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. </w:t>
            </w:r>
          </w:p>
          <w:p w:rsidRPr="004235EF" w:rsidR="00127030" w:rsidP="00A13944" w:rsidRDefault="00127030" w14:paraId="64C36F76" w14:textId="77777777">
            <w:pPr>
              <w:rPr>
                <w:rFonts w:cstheme="minorHAnsi"/>
                <w:noProof/>
                <w:sz w:val="20"/>
                <w:szCs w:val="20"/>
                <w:lang w:val="en-US"/>
              </w:rPr>
            </w:pPr>
          </w:p>
        </w:tc>
      </w:tr>
      <w:tr w:rsidRPr="003B6D76" w:rsidR="00C05628" w:rsidTr="00D80775" w14:paraId="4BE5B82C" w14:textId="77777777">
        <w:tc>
          <w:tcPr>
            <w:tcW w:w="1129" w:type="dxa"/>
          </w:tcPr>
          <w:p w:rsidRPr="00127030" w:rsidR="00C05628" w:rsidP="00A13944" w:rsidRDefault="00C05628" w14:paraId="3BDB5C11" w14:textId="77777777">
            <w:pPr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8499" w:type="dxa"/>
          </w:tcPr>
          <w:p w:rsidRPr="00C05628" w:rsidR="00C05628" w:rsidP="00A13944" w:rsidRDefault="00C05628" w14:paraId="6967BDB5" w14:textId="782E47C5">
            <w:pPr>
              <w:rPr>
                <w:rFonts w:cstheme="minorHAnsi"/>
                <w:noProof/>
                <w:sz w:val="20"/>
                <w:szCs w:val="20"/>
                <w:lang w:val="en-US"/>
              </w:rPr>
            </w:pPr>
            <w:r w:rsidRPr="00C05628">
              <w:rPr>
                <w:rFonts w:cstheme="minorHAnsi"/>
                <w:noProof/>
                <w:sz w:val="20"/>
                <w:szCs w:val="20"/>
                <w:lang w:val="en-US"/>
              </w:rPr>
              <w:t>Confirmation of Avinor’s Agreement on Responsible Business Conduct</w:t>
            </w:r>
            <w:r w:rsidR="001354AF">
              <w:rPr>
                <w:rFonts w:cstheme="minorHAnsi"/>
                <w:noProof/>
                <w:sz w:val="20"/>
                <w:szCs w:val="20"/>
                <w:lang w:val="en-US"/>
              </w:rPr>
              <w:t xml:space="preserve"> </w:t>
            </w:r>
            <w:r w:rsidR="00263A76">
              <w:rPr>
                <w:rFonts w:cstheme="minorHAnsi"/>
                <w:noProof/>
                <w:sz w:val="20"/>
                <w:szCs w:val="20"/>
                <w:lang w:val="en-US"/>
              </w:rPr>
              <w:br/>
            </w:r>
          </w:p>
        </w:tc>
      </w:tr>
      <w:tr w:rsidRPr="003B6D76" w:rsidR="00C05628" w:rsidTr="00D80775" w14:paraId="2C3C82DC" w14:textId="77777777">
        <w:tc>
          <w:tcPr>
            <w:tcW w:w="1129" w:type="dxa"/>
          </w:tcPr>
          <w:p w:rsidRPr="00127030" w:rsidR="00C05628" w:rsidP="00A13944" w:rsidRDefault="00C05628" w14:paraId="5B8E3E4A" w14:textId="77777777">
            <w:pPr>
              <w:rPr>
                <w:rFonts w:cstheme="minorHAnsi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8499" w:type="dxa"/>
          </w:tcPr>
          <w:p w:rsidR="00C05628" w:rsidP="005C4F15" w:rsidRDefault="005C4F15" w14:paraId="442D8481" w14:textId="44B53E92">
            <w:pPr>
              <w:tabs>
                <w:tab w:val="center" w:pos="4141"/>
              </w:tabs>
              <w:rPr>
                <w:rFonts w:cstheme="minorHAnsi"/>
                <w:noProof/>
                <w:sz w:val="20"/>
                <w:szCs w:val="20"/>
                <w:lang w:val="en-US"/>
              </w:rPr>
            </w:pPr>
            <w:r w:rsidRPr="005C4F15">
              <w:rPr>
                <w:rFonts w:cstheme="minorHAnsi"/>
                <w:noProof/>
                <w:sz w:val="20"/>
                <w:szCs w:val="20"/>
                <w:lang w:val="en-US"/>
              </w:rPr>
              <w:t xml:space="preserve">Confirmation </w:t>
            </w:r>
            <w:r>
              <w:rPr>
                <w:rFonts w:cstheme="minorHAnsi"/>
                <w:noProof/>
                <w:sz w:val="20"/>
                <w:szCs w:val="20"/>
                <w:lang w:val="en-US"/>
              </w:rPr>
              <w:t>of</w:t>
            </w:r>
            <w:r w:rsidRPr="005C4F15">
              <w:rPr>
                <w:rFonts w:cstheme="minorHAnsi"/>
                <w:noProof/>
                <w:sz w:val="20"/>
                <w:szCs w:val="20"/>
                <w:lang w:val="en-US"/>
              </w:rPr>
              <w:t xml:space="preserve"> Avinor’s privacy statemen</w:t>
            </w:r>
            <w:r w:rsidR="001354AF">
              <w:rPr>
                <w:rFonts w:cstheme="minorHAnsi"/>
                <w:noProof/>
                <w:sz w:val="20"/>
                <w:szCs w:val="20"/>
                <w:lang w:val="en-US"/>
              </w:rPr>
              <w:t>t (Annex 5)</w:t>
            </w:r>
          </w:p>
          <w:p w:rsidRPr="005C4F15" w:rsidR="005C4F15" w:rsidP="005C4F15" w:rsidRDefault="005C4F15" w14:paraId="7AF88CBF" w14:textId="3E75EDC8">
            <w:pPr>
              <w:tabs>
                <w:tab w:val="center" w:pos="4141"/>
              </w:tabs>
              <w:rPr>
                <w:rFonts w:cstheme="minorHAnsi"/>
                <w:noProof/>
                <w:sz w:val="20"/>
                <w:szCs w:val="20"/>
                <w:lang w:val="en-US"/>
              </w:rPr>
            </w:pPr>
          </w:p>
        </w:tc>
      </w:tr>
    </w:tbl>
    <w:p w:rsidRPr="005C4F15" w:rsidR="00340582" w:rsidP="00BC24AE" w:rsidRDefault="00340582" w14:paraId="3A2FA2BD" w14:textId="77777777">
      <w:pPr>
        <w:rPr>
          <w:rFonts w:cstheme="minorHAnsi"/>
          <w:noProof/>
          <w:sz w:val="20"/>
          <w:szCs w:val="20"/>
          <w:lang w:val="en-US"/>
        </w:rPr>
      </w:pPr>
    </w:p>
    <w:sectPr w:rsidRPr="005C4F15" w:rsidR="00340582" w:rsidSect="0088510F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7159" w:rsidP="00EE6B46" w:rsidRDefault="00BA7159" w14:paraId="642418A7" w14:textId="77777777">
      <w:pPr>
        <w:spacing w:after="0" w:line="240" w:lineRule="auto"/>
      </w:pPr>
      <w:r>
        <w:separator/>
      </w:r>
    </w:p>
  </w:endnote>
  <w:endnote w:type="continuationSeparator" w:id="0">
    <w:p w:rsidR="00BA7159" w:rsidP="00EE6B46" w:rsidRDefault="00BA7159" w14:paraId="475C4BF0" w14:textId="77777777">
      <w:pPr>
        <w:spacing w:after="0" w:line="240" w:lineRule="auto"/>
      </w:pPr>
      <w:r>
        <w:continuationSeparator/>
      </w:r>
    </w:p>
  </w:endnote>
  <w:endnote w:type="continuationNotice" w:id="1">
    <w:p w:rsidR="00BA7159" w:rsidRDefault="00BA7159" w14:paraId="5C1E3D4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0C9C" w:rsidP="0088510F" w:rsidRDefault="0088510F" w14:paraId="43AD48F1" w14:textId="001F22AD">
    <w:pPr>
      <w:pBdr>
        <w:top w:val="single" w:color="auto" w:sz="4" w:space="1"/>
      </w:pBdr>
      <w:spacing w:after="0"/>
      <w:jc w:val="right"/>
      <w:rPr>
        <w:i/>
        <w:sz w:val="18"/>
        <w:szCs w:val="18"/>
        <w:lang w:eastAsia="nb-NO"/>
      </w:rPr>
    </w:pPr>
    <w:r w:rsidRPr="00480968">
      <w:rPr>
        <w:i/>
        <w:sz w:val="18"/>
        <w:szCs w:val="18"/>
        <w:lang w:val="en-GB" w:eastAsia="nb-NO"/>
      </w:rPr>
      <w:t xml:space="preserve">Page </w:t>
    </w:r>
    <w:r w:rsidRPr="00480968">
      <w:rPr>
        <w:i/>
        <w:sz w:val="18"/>
        <w:szCs w:val="18"/>
        <w:lang w:val="en-GB" w:eastAsia="nb-NO"/>
      </w:rPr>
      <w:fldChar w:fldCharType="begin"/>
    </w:r>
    <w:r w:rsidRPr="00480968">
      <w:rPr>
        <w:i/>
        <w:sz w:val="18"/>
        <w:szCs w:val="18"/>
        <w:lang w:val="en-GB" w:eastAsia="nb-NO"/>
      </w:rPr>
      <w:instrText xml:space="preserve"> PAGE  \* Arabic  \* MERGEFORMAT </w:instrText>
    </w:r>
    <w:r w:rsidRPr="00480968">
      <w:rPr>
        <w:i/>
        <w:sz w:val="18"/>
        <w:szCs w:val="18"/>
        <w:lang w:val="en-GB" w:eastAsia="nb-NO"/>
      </w:rPr>
      <w:fldChar w:fldCharType="separate"/>
    </w:r>
    <w:r>
      <w:rPr>
        <w:i/>
        <w:sz w:val="18"/>
        <w:szCs w:val="18"/>
        <w:lang w:val="en-GB" w:eastAsia="nb-NO"/>
      </w:rPr>
      <w:t>1</w:t>
    </w:r>
    <w:r w:rsidRPr="00480968">
      <w:rPr>
        <w:i/>
        <w:sz w:val="18"/>
        <w:szCs w:val="18"/>
        <w:lang w:val="en-GB" w:eastAsia="nb-NO"/>
      </w:rPr>
      <w:fldChar w:fldCharType="end"/>
    </w:r>
    <w:r w:rsidRPr="00480968">
      <w:rPr>
        <w:i/>
        <w:sz w:val="18"/>
        <w:szCs w:val="18"/>
        <w:lang w:val="en-GB" w:eastAsia="nb-NO"/>
      </w:rPr>
      <w:t xml:space="preserve"> of </w:t>
    </w:r>
    <w:r w:rsidRPr="00480968">
      <w:rPr>
        <w:i/>
        <w:sz w:val="18"/>
        <w:szCs w:val="18"/>
        <w:lang w:val="en-GB" w:eastAsia="nb-NO"/>
      </w:rPr>
      <w:fldChar w:fldCharType="begin"/>
    </w:r>
    <w:r w:rsidRPr="00480968">
      <w:rPr>
        <w:i/>
        <w:sz w:val="18"/>
        <w:szCs w:val="18"/>
        <w:lang w:val="en-GB" w:eastAsia="nb-NO"/>
      </w:rPr>
      <w:instrText xml:space="preserve"> NUMPAGES  \* LOWER </w:instrText>
    </w:r>
    <w:r w:rsidRPr="00480968">
      <w:rPr>
        <w:i/>
        <w:sz w:val="18"/>
        <w:szCs w:val="18"/>
        <w:lang w:val="en-GB" w:eastAsia="nb-NO"/>
      </w:rPr>
      <w:fldChar w:fldCharType="separate"/>
    </w:r>
    <w:r>
      <w:rPr>
        <w:i/>
        <w:sz w:val="18"/>
        <w:szCs w:val="18"/>
        <w:lang w:val="en-GB" w:eastAsia="nb-NO"/>
      </w:rPr>
      <w:t>3</w:t>
    </w:r>
    <w:r w:rsidRPr="00480968">
      <w:rPr>
        <w:i/>
        <w:sz w:val="18"/>
        <w:szCs w:val="18"/>
        <w:lang w:val="en-GB" w:eastAsia="nb-NO"/>
      </w:rPr>
      <w:fldChar w:fldCharType="end"/>
    </w:r>
    <w:r w:rsidRPr="00480968">
      <w:rPr>
        <w:i/>
        <w:sz w:val="18"/>
        <w:szCs w:val="18"/>
        <w:lang w:eastAsia="nb-NO"/>
      </w:rPr>
      <w:t xml:space="preserve"> </w:t>
    </w:r>
  </w:p>
  <w:p w:rsidRPr="0088510F" w:rsidR="0088510F" w:rsidP="0088510F" w:rsidRDefault="0088510F" w14:paraId="69D42F92" w14:textId="77777777">
    <w:pPr>
      <w:pBdr>
        <w:top w:val="single" w:color="auto" w:sz="4" w:space="1"/>
      </w:pBdr>
      <w:spacing w:after="0"/>
      <w:jc w:val="right"/>
      <w:rPr>
        <w:i/>
        <w:sz w:val="18"/>
        <w:szCs w:val="18"/>
        <w:lang w:eastAsia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6485" w:rsidP="00A423FC" w:rsidRDefault="00A423FC" w14:paraId="7789CDD5" w14:textId="77777777">
    <w:pPr>
      <w:pBdr>
        <w:top w:val="single" w:color="auto" w:sz="4" w:space="1"/>
      </w:pBdr>
      <w:spacing w:after="0"/>
      <w:jc w:val="right"/>
      <w:rPr>
        <w:i/>
        <w:sz w:val="18"/>
        <w:szCs w:val="18"/>
        <w:lang w:eastAsia="nb-NO"/>
      </w:rPr>
    </w:pPr>
    <w:r w:rsidRPr="00480968">
      <w:rPr>
        <w:i/>
        <w:sz w:val="18"/>
        <w:szCs w:val="18"/>
        <w:lang w:val="en-GB" w:eastAsia="nb-NO"/>
      </w:rPr>
      <w:t xml:space="preserve">Page </w:t>
    </w:r>
    <w:r w:rsidRPr="00480968">
      <w:rPr>
        <w:i/>
        <w:sz w:val="18"/>
        <w:szCs w:val="18"/>
        <w:lang w:val="en-GB" w:eastAsia="nb-NO"/>
      </w:rPr>
      <w:fldChar w:fldCharType="begin"/>
    </w:r>
    <w:r w:rsidRPr="00480968">
      <w:rPr>
        <w:i/>
        <w:sz w:val="18"/>
        <w:szCs w:val="18"/>
        <w:lang w:val="en-GB" w:eastAsia="nb-NO"/>
      </w:rPr>
      <w:instrText xml:space="preserve"> PAGE  \* Arabic  \* MERGEFORMAT </w:instrText>
    </w:r>
    <w:r w:rsidRPr="00480968">
      <w:rPr>
        <w:i/>
        <w:sz w:val="18"/>
        <w:szCs w:val="18"/>
        <w:lang w:val="en-GB" w:eastAsia="nb-NO"/>
      </w:rPr>
      <w:fldChar w:fldCharType="separate"/>
    </w:r>
    <w:r>
      <w:rPr>
        <w:i/>
        <w:sz w:val="18"/>
        <w:szCs w:val="18"/>
        <w:lang w:val="en-GB"/>
      </w:rPr>
      <w:t>21</w:t>
    </w:r>
    <w:r w:rsidRPr="00480968">
      <w:rPr>
        <w:i/>
        <w:sz w:val="18"/>
        <w:szCs w:val="18"/>
        <w:lang w:val="en-GB" w:eastAsia="nb-NO"/>
      </w:rPr>
      <w:fldChar w:fldCharType="end"/>
    </w:r>
    <w:r w:rsidRPr="00480968">
      <w:rPr>
        <w:i/>
        <w:sz w:val="18"/>
        <w:szCs w:val="18"/>
        <w:lang w:val="en-GB" w:eastAsia="nb-NO"/>
      </w:rPr>
      <w:t xml:space="preserve"> of </w:t>
    </w:r>
    <w:r w:rsidRPr="00480968">
      <w:rPr>
        <w:i/>
        <w:sz w:val="18"/>
        <w:szCs w:val="18"/>
        <w:lang w:val="en-GB" w:eastAsia="nb-NO"/>
      </w:rPr>
      <w:fldChar w:fldCharType="begin"/>
    </w:r>
    <w:r w:rsidRPr="00480968">
      <w:rPr>
        <w:i/>
        <w:sz w:val="18"/>
        <w:szCs w:val="18"/>
        <w:lang w:val="en-GB" w:eastAsia="nb-NO"/>
      </w:rPr>
      <w:instrText xml:space="preserve"> NUMPAGES  \* LOWER </w:instrText>
    </w:r>
    <w:r w:rsidRPr="00480968">
      <w:rPr>
        <w:i/>
        <w:sz w:val="18"/>
        <w:szCs w:val="18"/>
        <w:lang w:val="en-GB" w:eastAsia="nb-NO"/>
      </w:rPr>
      <w:fldChar w:fldCharType="separate"/>
    </w:r>
    <w:r>
      <w:rPr>
        <w:i/>
        <w:sz w:val="18"/>
        <w:szCs w:val="18"/>
        <w:lang w:val="en-GB"/>
      </w:rPr>
      <w:t>21</w:t>
    </w:r>
    <w:r w:rsidRPr="00480968">
      <w:rPr>
        <w:i/>
        <w:sz w:val="18"/>
        <w:szCs w:val="18"/>
        <w:lang w:val="en-GB" w:eastAsia="nb-NO"/>
      </w:rPr>
      <w:fldChar w:fldCharType="end"/>
    </w:r>
    <w:r w:rsidRPr="00480968">
      <w:rPr>
        <w:i/>
        <w:sz w:val="18"/>
        <w:szCs w:val="18"/>
        <w:lang w:eastAsia="nb-NO"/>
      </w:rPr>
      <w:t xml:space="preserve"> </w:t>
    </w:r>
  </w:p>
  <w:p w:rsidRPr="00A423FC" w:rsidR="00A423FC" w:rsidP="00A423FC" w:rsidRDefault="00A423FC" w14:paraId="7CAA609B" w14:textId="77777777">
    <w:pPr>
      <w:pBdr>
        <w:top w:val="single" w:color="auto" w:sz="4" w:space="1"/>
      </w:pBdr>
      <w:spacing w:after="0"/>
      <w:jc w:val="right"/>
      <w:rPr>
        <w:i/>
        <w:sz w:val="18"/>
        <w:szCs w:val="18"/>
        <w:lang w:eastAsia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7159" w:rsidP="00EE6B46" w:rsidRDefault="00BA7159" w14:paraId="413A2E6D" w14:textId="77777777">
      <w:pPr>
        <w:spacing w:after="0" w:line="240" w:lineRule="auto"/>
      </w:pPr>
      <w:r>
        <w:separator/>
      </w:r>
    </w:p>
  </w:footnote>
  <w:footnote w:type="continuationSeparator" w:id="0">
    <w:p w:rsidR="00BA7159" w:rsidP="00EE6B46" w:rsidRDefault="00BA7159" w14:paraId="43592DC3" w14:textId="77777777">
      <w:pPr>
        <w:spacing w:after="0" w:line="240" w:lineRule="auto"/>
      </w:pPr>
      <w:r>
        <w:continuationSeparator/>
      </w:r>
    </w:p>
  </w:footnote>
  <w:footnote w:type="continuationNotice" w:id="1">
    <w:p w:rsidR="00BA7159" w:rsidRDefault="00BA7159" w14:paraId="7FD4E0D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071E5" w:rsidP="0088510F" w:rsidRDefault="005E3255" w14:paraId="5FF93D50" w14:textId="70163347">
    <w:pPr>
      <w:pStyle w:val="Topptekst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711A25EA" wp14:editId="0A9DA097">
          <wp:simplePos x="0" y="0"/>
          <wp:positionH relativeFrom="column">
            <wp:posOffset>4873625</wp:posOffset>
          </wp:positionH>
          <wp:positionV relativeFrom="paragraph">
            <wp:posOffset>-95250</wp:posOffset>
          </wp:positionV>
          <wp:extent cx="1568430" cy="428803"/>
          <wp:effectExtent l="0" t="0" r="0" b="9525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30" cy="4288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71E5">
      <w:rPr>
        <w:lang w:val="en-US"/>
      </w:rPr>
      <w:tab/>
    </w:r>
    <w:r w:rsidR="00B071E5">
      <w:rPr>
        <w:lang w:val="en-US"/>
      </w:rPr>
      <w:tab/>
    </w:r>
  </w:p>
  <w:p w:rsidRPr="00A56FA6" w:rsidR="0088510F" w:rsidP="0088510F" w:rsidRDefault="2ED436CE" w14:paraId="1CA42FF5" w14:textId="03135F7C">
    <w:pPr>
      <w:pStyle w:val="Topptekst"/>
      <w:rPr>
        <w:lang w:val="en-US"/>
      </w:rPr>
    </w:pPr>
    <w:r w:rsidRPr="2ED436CE">
      <w:rPr>
        <w:lang w:val="en-US"/>
      </w:rPr>
      <w:t>Request for Participation in the Tender Process</w:t>
    </w:r>
  </w:p>
  <w:p w:rsidR="00930C9C" w:rsidP="0088510F" w:rsidRDefault="0088510F" w14:paraId="61D09262" w14:textId="42520B52">
    <w:pPr>
      <w:pStyle w:val="Topptekst"/>
      <w:rPr>
        <w:lang w:val="en-US"/>
      </w:rPr>
    </w:pPr>
    <w:r w:rsidRPr="00BB4474">
      <w:rPr>
        <w:lang w:val="en-US"/>
      </w:rPr>
      <w:t xml:space="preserve">Annex </w:t>
    </w:r>
    <w:r w:rsidRPr="00BB4474" w:rsidR="00A07D8B">
      <w:rPr>
        <w:lang w:val="en-US"/>
      </w:rPr>
      <w:t>1</w:t>
    </w:r>
  </w:p>
  <w:p w:rsidRPr="00BB4474" w:rsidR="005E3255" w:rsidP="0088510F" w:rsidRDefault="005E3255" w14:paraId="56D77D21" w14:textId="1ADE1614">
    <w:pPr>
      <w:pStyle w:val="Topptek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41F7A" w:rsidR="00877E81" w:rsidP="00877E81" w:rsidRDefault="00877E81" w14:paraId="73935EC5" w14:textId="77777777">
    <w:pPr>
      <w:pStyle w:val="Topp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A0A3EC" wp14:editId="63BD5FA9">
          <wp:simplePos x="0" y="0"/>
          <wp:positionH relativeFrom="margin">
            <wp:posOffset>5676900</wp:posOffset>
          </wp:positionH>
          <wp:positionV relativeFrom="paragraph">
            <wp:posOffset>-238760</wp:posOffset>
          </wp:positionV>
          <wp:extent cx="788670" cy="215900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70" cy="215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1F7A">
      <w:rPr>
        <w:lang w:val="en-US"/>
      </w:rPr>
      <w:t>Invitation to Tender T-17/08464 Meteorological Equipment – Frame Agreement</w:t>
    </w:r>
  </w:p>
  <w:p w:rsidRPr="00A56FA6" w:rsidR="00A56FA6" w:rsidP="00A13944" w:rsidRDefault="00A13944" w14:paraId="77A7A459" w14:textId="77777777">
    <w:pPr>
      <w:pStyle w:val="Topptekst"/>
      <w:rPr>
        <w:lang w:val="en-US"/>
      </w:rPr>
    </w:pPr>
    <w:r w:rsidRPr="00A56FA6">
      <w:rPr>
        <w:lang w:val="en-US"/>
      </w:rPr>
      <w:t>Request for participation</w:t>
    </w:r>
    <w:r w:rsidR="00F16C91">
      <w:rPr>
        <w:lang w:val="en-US"/>
      </w:rPr>
      <w:t xml:space="preserve"> in the Tender Process</w:t>
    </w:r>
  </w:p>
  <w:p w:rsidRPr="00877E81" w:rsidR="00A13944" w:rsidP="00A13944" w:rsidRDefault="00A56FA6" w14:paraId="7558E30A" w14:textId="77777777">
    <w:pPr>
      <w:pStyle w:val="Topptekst"/>
      <w:rPr>
        <w:u w:val="single"/>
        <w:lang w:val="en-US"/>
      </w:rPr>
    </w:pPr>
    <w:r w:rsidRPr="00877E81">
      <w:rPr>
        <w:u w:val="single"/>
        <w:lang w:val="en-US"/>
      </w:rPr>
      <w:t xml:space="preserve">Annex A </w:t>
    </w:r>
    <w:r w:rsidR="00877E81">
      <w:rPr>
        <w:u w:val="single"/>
        <w:lang w:val="en-US"/>
      </w:rPr>
      <w:t>____________________________________________________________________________</w:t>
    </w:r>
    <w:r>
      <w:rPr>
        <w:u w:val="single"/>
        <w:lang w:val="en-US"/>
      </w:rPr>
      <w:t>__________________________________</w:t>
    </w:r>
    <w:r w:rsidR="00877E81">
      <w:rPr>
        <w:u w:val="single"/>
        <w:lang w:val="en-US"/>
      </w:rPr>
      <w:t>__</w:t>
    </w:r>
  </w:p>
  <w:p w:rsidRPr="00A13944" w:rsidR="00A60548" w:rsidRDefault="00A60548" w14:paraId="6E0AE872" w14:textId="77777777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9AA7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986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0099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84FF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622B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E8628A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E342D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585647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4B64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43CC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5E650634"/>
    <w:multiLevelType w:val="multilevel"/>
    <w:tmpl w:val="B302C610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31680"/>
        </w:tabs>
        <w:ind w:left="720" w:hanging="72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957563821">
    <w:abstractNumId w:val="10"/>
  </w:num>
  <w:num w:numId="2" w16cid:durableId="167141773">
    <w:abstractNumId w:val="8"/>
  </w:num>
  <w:num w:numId="3" w16cid:durableId="1235354558">
    <w:abstractNumId w:val="3"/>
  </w:num>
  <w:num w:numId="4" w16cid:durableId="2018653976">
    <w:abstractNumId w:val="2"/>
  </w:num>
  <w:num w:numId="5" w16cid:durableId="1315063223">
    <w:abstractNumId w:val="1"/>
  </w:num>
  <w:num w:numId="6" w16cid:durableId="2021735328">
    <w:abstractNumId w:val="0"/>
  </w:num>
  <w:num w:numId="7" w16cid:durableId="1322152645">
    <w:abstractNumId w:val="9"/>
  </w:num>
  <w:num w:numId="8" w16cid:durableId="1855798365">
    <w:abstractNumId w:val="7"/>
  </w:num>
  <w:num w:numId="9" w16cid:durableId="1025133978">
    <w:abstractNumId w:val="6"/>
  </w:num>
  <w:num w:numId="10" w16cid:durableId="653487479">
    <w:abstractNumId w:val="5"/>
  </w:num>
  <w:num w:numId="11" w16cid:durableId="198207216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49"/>
    <w:rsid w:val="00010CEC"/>
    <w:rsid w:val="00010E03"/>
    <w:rsid w:val="00013794"/>
    <w:rsid w:val="000453ED"/>
    <w:rsid w:val="0004569A"/>
    <w:rsid w:val="00056C7F"/>
    <w:rsid w:val="00065403"/>
    <w:rsid w:val="000935EF"/>
    <w:rsid w:val="000C08D9"/>
    <w:rsid w:val="000D55C1"/>
    <w:rsid w:val="000D6485"/>
    <w:rsid w:val="000E71E5"/>
    <w:rsid w:val="001112BE"/>
    <w:rsid w:val="00114A92"/>
    <w:rsid w:val="00127030"/>
    <w:rsid w:val="00131BD4"/>
    <w:rsid w:val="00134840"/>
    <w:rsid w:val="001354AF"/>
    <w:rsid w:val="00144FE6"/>
    <w:rsid w:val="00152B4E"/>
    <w:rsid w:val="001647B8"/>
    <w:rsid w:val="001673F5"/>
    <w:rsid w:val="00171097"/>
    <w:rsid w:val="001A21B8"/>
    <w:rsid w:val="00207802"/>
    <w:rsid w:val="002303A4"/>
    <w:rsid w:val="0023064D"/>
    <w:rsid w:val="0023271E"/>
    <w:rsid w:val="00241F81"/>
    <w:rsid w:val="00247896"/>
    <w:rsid w:val="002507E9"/>
    <w:rsid w:val="00263A76"/>
    <w:rsid w:val="00264415"/>
    <w:rsid w:val="00274007"/>
    <w:rsid w:val="002779B4"/>
    <w:rsid w:val="002933B0"/>
    <w:rsid w:val="002B248D"/>
    <w:rsid w:val="002B605E"/>
    <w:rsid w:val="00302B63"/>
    <w:rsid w:val="00312F75"/>
    <w:rsid w:val="0032300E"/>
    <w:rsid w:val="00330C20"/>
    <w:rsid w:val="003358FE"/>
    <w:rsid w:val="00340582"/>
    <w:rsid w:val="003414A0"/>
    <w:rsid w:val="00346056"/>
    <w:rsid w:val="0035059C"/>
    <w:rsid w:val="00366EB9"/>
    <w:rsid w:val="003853AE"/>
    <w:rsid w:val="0039716E"/>
    <w:rsid w:val="00397790"/>
    <w:rsid w:val="00397B81"/>
    <w:rsid w:val="003A48DA"/>
    <w:rsid w:val="003A660F"/>
    <w:rsid w:val="003B0DC5"/>
    <w:rsid w:val="003B5FB8"/>
    <w:rsid w:val="003B6D76"/>
    <w:rsid w:val="003C2704"/>
    <w:rsid w:val="003E0922"/>
    <w:rsid w:val="003E2D21"/>
    <w:rsid w:val="00400D8F"/>
    <w:rsid w:val="00421EA4"/>
    <w:rsid w:val="004235EF"/>
    <w:rsid w:val="00440A3A"/>
    <w:rsid w:val="00442C3A"/>
    <w:rsid w:val="00452B9F"/>
    <w:rsid w:val="0045586F"/>
    <w:rsid w:val="00457AA8"/>
    <w:rsid w:val="004851CB"/>
    <w:rsid w:val="0049178C"/>
    <w:rsid w:val="004A442B"/>
    <w:rsid w:val="004A4B49"/>
    <w:rsid w:val="004B016E"/>
    <w:rsid w:val="004B09BD"/>
    <w:rsid w:val="004B27FD"/>
    <w:rsid w:val="004B44F4"/>
    <w:rsid w:val="004F57B8"/>
    <w:rsid w:val="00501215"/>
    <w:rsid w:val="00543F0E"/>
    <w:rsid w:val="0054791C"/>
    <w:rsid w:val="005547EA"/>
    <w:rsid w:val="005650CC"/>
    <w:rsid w:val="00595DFE"/>
    <w:rsid w:val="005C4F15"/>
    <w:rsid w:val="005C7BF0"/>
    <w:rsid w:val="005D492E"/>
    <w:rsid w:val="005E3255"/>
    <w:rsid w:val="0061377D"/>
    <w:rsid w:val="006228AC"/>
    <w:rsid w:val="00657C96"/>
    <w:rsid w:val="00660E11"/>
    <w:rsid w:val="00663B99"/>
    <w:rsid w:val="006802EF"/>
    <w:rsid w:val="006805A2"/>
    <w:rsid w:val="006A225C"/>
    <w:rsid w:val="006A3F98"/>
    <w:rsid w:val="006B1BB3"/>
    <w:rsid w:val="006B2674"/>
    <w:rsid w:val="006D6EC9"/>
    <w:rsid w:val="006E0BBB"/>
    <w:rsid w:val="006F2AB3"/>
    <w:rsid w:val="00715F27"/>
    <w:rsid w:val="00726068"/>
    <w:rsid w:val="00726604"/>
    <w:rsid w:val="00727D03"/>
    <w:rsid w:val="00746168"/>
    <w:rsid w:val="00751F66"/>
    <w:rsid w:val="007724CF"/>
    <w:rsid w:val="00777B35"/>
    <w:rsid w:val="00782540"/>
    <w:rsid w:val="00793B7A"/>
    <w:rsid w:val="007A1A42"/>
    <w:rsid w:val="007A3B56"/>
    <w:rsid w:val="007A48A1"/>
    <w:rsid w:val="007C6F8F"/>
    <w:rsid w:val="00825930"/>
    <w:rsid w:val="00826058"/>
    <w:rsid w:val="00843F3A"/>
    <w:rsid w:val="00844752"/>
    <w:rsid w:val="00847675"/>
    <w:rsid w:val="008557B4"/>
    <w:rsid w:val="00860FDF"/>
    <w:rsid w:val="00862974"/>
    <w:rsid w:val="00877E81"/>
    <w:rsid w:val="00880303"/>
    <w:rsid w:val="0088510F"/>
    <w:rsid w:val="00885406"/>
    <w:rsid w:val="0088681A"/>
    <w:rsid w:val="008C4094"/>
    <w:rsid w:val="008D1719"/>
    <w:rsid w:val="008D3569"/>
    <w:rsid w:val="008E4FC8"/>
    <w:rsid w:val="008F7B60"/>
    <w:rsid w:val="00902B22"/>
    <w:rsid w:val="00911420"/>
    <w:rsid w:val="009157A7"/>
    <w:rsid w:val="00922A22"/>
    <w:rsid w:val="00923FD3"/>
    <w:rsid w:val="00930C9C"/>
    <w:rsid w:val="00982F7E"/>
    <w:rsid w:val="00991A36"/>
    <w:rsid w:val="009B0600"/>
    <w:rsid w:val="009C62C7"/>
    <w:rsid w:val="009D7F9A"/>
    <w:rsid w:val="00A07D8B"/>
    <w:rsid w:val="00A10ED8"/>
    <w:rsid w:val="00A13944"/>
    <w:rsid w:val="00A25FD6"/>
    <w:rsid w:val="00A404A3"/>
    <w:rsid w:val="00A423FC"/>
    <w:rsid w:val="00A45797"/>
    <w:rsid w:val="00A56FA6"/>
    <w:rsid w:val="00A60548"/>
    <w:rsid w:val="00A82D40"/>
    <w:rsid w:val="00A83041"/>
    <w:rsid w:val="00A92635"/>
    <w:rsid w:val="00A953AE"/>
    <w:rsid w:val="00AA056A"/>
    <w:rsid w:val="00AC1D16"/>
    <w:rsid w:val="00AC39BC"/>
    <w:rsid w:val="00AD2157"/>
    <w:rsid w:val="00AE1371"/>
    <w:rsid w:val="00AF63AD"/>
    <w:rsid w:val="00B071E5"/>
    <w:rsid w:val="00B32B41"/>
    <w:rsid w:val="00B47529"/>
    <w:rsid w:val="00B76244"/>
    <w:rsid w:val="00BA36C9"/>
    <w:rsid w:val="00BA7159"/>
    <w:rsid w:val="00BA7270"/>
    <w:rsid w:val="00BA72BB"/>
    <w:rsid w:val="00BB4474"/>
    <w:rsid w:val="00BC24AE"/>
    <w:rsid w:val="00BD7D96"/>
    <w:rsid w:val="00BE2A72"/>
    <w:rsid w:val="00BE63C7"/>
    <w:rsid w:val="00C05628"/>
    <w:rsid w:val="00C073B3"/>
    <w:rsid w:val="00C33674"/>
    <w:rsid w:val="00C34AE0"/>
    <w:rsid w:val="00C634E6"/>
    <w:rsid w:val="00C64A8B"/>
    <w:rsid w:val="00C6587C"/>
    <w:rsid w:val="00C70FA4"/>
    <w:rsid w:val="00C82686"/>
    <w:rsid w:val="00C87249"/>
    <w:rsid w:val="00CF0D44"/>
    <w:rsid w:val="00CF68B7"/>
    <w:rsid w:val="00D11C6D"/>
    <w:rsid w:val="00D80775"/>
    <w:rsid w:val="00D96634"/>
    <w:rsid w:val="00DC48C9"/>
    <w:rsid w:val="00DC6AB2"/>
    <w:rsid w:val="00DD5260"/>
    <w:rsid w:val="00DF79DA"/>
    <w:rsid w:val="00E14520"/>
    <w:rsid w:val="00E30448"/>
    <w:rsid w:val="00E609BE"/>
    <w:rsid w:val="00EC10B7"/>
    <w:rsid w:val="00EC3718"/>
    <w:rsid w:val="00EC6031"/>
    <w:rsid w:val="00EE1183"/>
    <w:rsid w:val="00EE6B46"/>
    <w:rsid w:val="00EF235A"/>
    <w:rsid w:val="00F06C80"/>
    <w:rsid w:val="00F16C91"/>
    <w:rsid w:val="00F24A8C"/>
    <w:rsid w:val="00F5191C"/>
    <w:rsid w:val="00F545CF"/>
    <w:rsid w:val="00F65D79"/>
    <w:rsid w:val="00F76687"/>
    <w:rsid w:val="00FA0E86"/>
    <w:rsid w:val="00FD770B"/>
    <w:rsid w:val="00FF06E4"/>
    <w:rsid w:val="00FF1828"/>
    <w:rsid w:val="14C33F93"/>
    <w:rsid w:val="2ED436CE"/>
    <w:rsid w:val="42099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3950D"/>
  <w15:chartTrackingRefBased/>
  <w15:docId w15:val="{DC02DE55-9A3D-4C3B-BBD9-F67CA3CE8A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7B81"/>
  </w:style>
  <w:style w:type="paragraph" w:styleId="Overskrift1">
    <w:name w:val="heading 1"/>
    <w:basedOn w:val="Normal"/>
    <w:next w:val="Overskrift2"/>
    <w:link w:val="Overskrift1Tegn"/>
    <w:uiPriority w:val="9"/>
    <w:qFormat/>
    <w:rsid w:val="006D6EC9"/>
    <w:pPr>
      <w:keepNext/>
      <w:keepLines/>
      <w:numPr>
        <w:numId w:val="1"/>
      </w:numPr>
      <w:spacing w:before="360" w:after="60" w:line="240" w:lineRule="auto"/>
      <w:outlineLvl w:val="0"/>
    </w:pPr>
    <w:rPr>
      <w:rFonts w:ascii="Calibri" w:hAnsi="Calibri" w:eastAsiaTheme="majorEastAsia" w:cstheme="majorBidi"/>
      <w:b/>
      <w:caps/>
      <w:color w:val="000000" w:themeColor="text1"/>
      <w:szCs w:val="32"/>
    </w:rPr>
  </w:style>
  <w:style w:type="paragraph" w:styleId="Overskrift2">
    <w:name w:val="heading 2"/>
    <w:basedOn w:val="Normal"/>
    <w:next w:val="Brdtekst"/>
    <w:link w:val="Overskrift2Tegn"/>
    <w:uiPriority w:val="9"/>
    <w:unhideWhenUsed/>
    <w:qFormat/>
    <w:rsid w:val="00AC39BC"/>
    <w:pPr>
      <w:keepNext/>
      <w:keepLines/>
      <w:numPr>
        <w:ilvl w:val="1"/>
        <w:numId w:val="1"/>
      </w:numPr>
      <w:spacing w:before="120" w:after="0"/>
      <w:outlineLvl w:val="1"/>
    </w:pPr>
    <w:rPr>
      <w:rFonts w:ascii="Calibri" w:hAnsi="Calibri" w:eastAsiaTheme="majorEastAsia" w:cstheme="majorBidi"/>
      <w:b/>
      <w:szCs w:val="26"/>
    </w:rPr>
  </w:style>
  <w:style w:type="paragraph" w:styleId="Overskrift3">
    <w:name w:val="heading 3"/>
    <w:basedOn w:val="Normal"/>
    <w:next w:val="Brdtekst"/>
    <w:link w:val="Overskrift3Tegn"/>
    <w:uiPriority w:val="9"/>
    <w:unhideWhenUsed/>
    <w:qFormat/>
    <w:rsid w:val="00A404A3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hAnsi="Calibri" w:eastAsiaTheme="majorEastAsia" w:cstheme="majorBidi"/>
      <w:b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52B9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52B9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52B9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52B9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52B9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52B9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303A4"/>
    <w:pPr>
      <w:spacing w:before="480" w:after="240" w:line="240" w:lineRule="auto"/>
      <w:jc w:val="center"/>
    </w:pPr>
    <w:rPr>
      <w:rFonts w:ascii="Calibri" w:hAnsi="Calibri" w:eastAsiaTheme="majorEastAsia" w:cstheme="majorBidi"/>
      <w:b/>
      <w:caps/>
      <w:spacing w:val="-10"/>
      <w:kern w:val="28"/>
      <w:sz w:val="28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2303A4"/>
    <w:rPr>
      <w:rFonts w:ascii="Calibri" w:hAnsi="Calibri" w:eastAsiaTheme="majorEastAsia" w:cstheme="majorBidi"/>
      <w:b/>
      <w:caps/>
      <w:spacing w:val="-10"/>
      <w:kern w:val="28"/>
      <w:sz w:val="28"/>
      <w:szCs w:val="56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6D6EC9"/>
    <w:rPr>
      <w:rFonts w:ascii="Calibri" w:hAnsi="Calibri" w:eastAsiaTheme="majorEastAsia" w:cstheme="majorBidi"/>
      <w:b/>
      <w:caps/>
      <w:color w:val="000000" w:themeColor="text1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C39BC"/>
    <w:rPr>
      <w:rFonts w:ascii="Calibri" w:hAnsi="Calibri" w:eastAsiaTheme="majorEastAsia" w:cstheme="majorBidi"/>
      <w:b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3A4"/>
    <w:pPr>
      <w:numPr>
        <w:ilvl w:val="1"/>
      </w:numPr>
      <w:spacing w:line="240" w:lineRule="auto"/>
      <w:jc w:val="center"/>
    </w:pPr>
    <w:rPr>
      <w:rFonts w:ascii="Calibri" w:hAnsi="Calibri" w:eastAsiaTheme="minorEastAsia"/>
      <w:b/>
      <w:sz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303A4"/>
    <w:rPr>
      <w:rFonts w:ascii="Calibri" w:hAnsi="Calibri" w:eastAsiaTheme="minorEastAsia"/>
      <w:b/>
      <w:sz w:val="24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404A3"/>
    <w:rPr>
      <w:rFonts w:ascii="Calibri" w:hAnsi="Calibri" w:eastAsiaTheme="majorEastAsia" w:cstheme="majorBidi"/>
      <w:b/>
      <w:sz w:val="20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8C4094"/>
    <w:pPr>
      <w:tabs>
        <w:tab w:val="left" w:pos="284"/>
        <w:tab w:val="right" w:leader="dot" w:pos="9639"/>
      </w:tabs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B5FB8"/>
    <w:pPr>
      <w:tabs>
        <w:tab w:val="left" w:pos="880"/>
        <w:tab w:val="right" w:leader="dot" w:pos="9639"/>
      </w:tabs>
      <w:spacing w:after="0"/>
      <w:ind w:left="284"/>
    </w:pPr>
    <w:rPr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52B9F"/>
    <w:pPr>
      <w:spacing w:after="0"/>
      <w:ind w:left="44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52B9F"/>
    <w:pPr>
      <w:spacing w:after="0"/>
      <w:ind w:left="66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452B9F"/>
    <w:pPr>
      <w:spacing w:after="0"/>
      <w:ind w:left="88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452B9F"/>
    <w:pPr>
      <w:spacing w:after="0"/>
      <w:ind w:left="11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452B9F"/>
    <w:pPr>
      <w:spacing w:after="0"/>
      <w:ind w:left="132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452B9F"/>
    <w:pPr>
      <w:spacing w:after="0"/>
      <w:ind w:left="154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452B9F"/>
    <w:pPr>
      <w:spacing w:after="0"/>
      <w:ind w:left="1760"/>
    </w:pPr>
    <w:rPr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452B9F"/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452B9F"/>
    <w:rPr>
      <w:rFonts w:asciiTheme="majorHAnsi" w:hAnsiTheme="majorHAnsi" w:eastAsiaTheme="majorEastAsia" w:cstheme="majorBidi"/>
      <w:color w:val="2E74B5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452B9F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452B9F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452B9F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452B9F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AC39BC"/>
    <w:pPr>
      <w:spacing w:after="120"/>
      <w:ind w:left="720"/>
    </w:pPr>
    <w:rPr>
      <w:rFonts w:ascii="Calibri" w:hAnsi="Calibri"/>
      <w:sz w:val="20"/>
    </w:rPr>
  </w:style>
  <w:style w:type="character" w:styleId="BrdtekstTegn" w:customStyle="1">
    <w:name w:val="Brødtekst Tegn"/>
    <w:basedOn w:val="Standardskriftforavsnitt"/>
    <w:link w:val="Brdtekst"/>
    <w:uiPriority w:val="99"/>
    <w:rsid w:val="00AC39BC"/>
    <w:rPr>
      <w:rFonts w:ascii="Calibri" w:hAnsi="Calibri"/>
      <w:sz w:val="20"/>
    </w:rPr>
  </w:style>
  <w:style w:type="character" w:styleId="Hyperkobling">
    <w:name w:val="Hyperlink"/>
    <w:basedOn w:val="Standardskriftforavsnitt"/>
    <w:uiPriority w:val="99"/>
    <w:unhideWhenUsed/>
    <w:rsid w:val="0045586F"/>
    <w:rPr>
      <w:color w:val="0563C1" w:themeColor="hyperlink"/>
      <w:u w:val="single"/>
    </w:rPr>
  </w:style>
  <w:style w:type="character" w:styleId="Sterk">
    <w:name w:val="Strong"/>
    <w:basedOn w:val="Standardskriftforavsnitt"/>
    <w:uiPriority w:val="22"/>
    <w:qFormat/>
    <w:rsid w:val="0045586F"/>
    <w:rPr>
      <w:b/>
      <w:bCs/>
    </w:rPr>
  </w:style>
  <w:style w:type="paragraph" w:styleId="Punktliste">
    <w:name w:val="List Bullet"/>
    <w:basedOn w:val="Normal"/>
    <w:uiPriority w:val="99"/>
    <w:unhideWhenUsed/>
    <w:rsid w:val="00AC39BC"/>
    <w:pPr>
      <w:numPr>
        <w:numId w:val="7"/>
      </w:numPr>
      <w:spacing w:before="60" w:after="60" w:line="240" w:lineRule="auto"/>
      <w:ind w:left="1077" w:hanging="357"/>
    </w:pPr>
    <w:rPr>
      <w:rFonts w:ascii="Calibri" w:hAnsi="Calibri"/>
      <w:sz w:val="20"/>
    </w:rPr>
  </w:style>
  <w:style w:type="table" w:styleId="Tabellrutenett">
    <w:name w:val="Table Grid"/>
    <w:basedOn w:val="Vanligtabell"/>
    <w:uiPriority w:val="39"/>
    <w:rsid w:val="00C34A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vinorGr" w:customStyle="1">
    <w:name w:val="Avinor Grå"/>
    <w:basedOn w:val="Vanligtabell"/>
    <w:uiPriority w:val="99"/>
    <w:rsid w:val="00397B81"/>
    <w:pPr>
      <w:spacing w:after="0" w:line="240" w:lineRule="auto"/>
    </w:pPr>
    <w:rPr>
      <w:rFonts w:ascii="Arial" w:hAnsi="Arial"/>
      <w:sz w:val="20"/>
    </w:rPr>
    <w:tblPr>
      <w:tblInd w:w="72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wordWrap/>
        <w:spacing w:before="60" w:beforeLines="0" w:beforeAutospacing="0"/>
      </w:pPr>
      <w:rPr>
        <w:b/>
      </w:rPr>
      <w:tblPr/>
      <w:tcPr>
        <w:shd w:val="clear" w:color="auto" w:fill="F0F1F3"/>
      </w:tcPr>
    </w:tblStylePr>
  </w:style>
  <w:style w:type="character" w:styleId="Plassholdertekst">
    <w:name w:val="Placeholder Text"/>
    <w:basedOn w:val="Standardskriftforavsnitt"/>
    <w:uiPriority w:val="99"/>
    <w:semiHidden/>
    <w:rsid w:val="006A3F98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D7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FD770B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AC39BC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sz w:val="16"/>
    </w:rPr>
  </w:style>
  <w:style w:type="character" w:styleId="TopptekstTegn" w:customStyle="1">
    <w:name w:val="Topptekst Tegn"/>
    <w:basedOn w:val="Standardskriftforavsnitt"/>
    <w:link w:val="Topptekst"/>
    <w:uiPriority w:val="99"/>
    <w:rsid w:val="00AC39BC"/>
    <w:rPr>
      <w:rFonts w:ascii="Calibri" w:hAnsi="Calibri"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421EA4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styleId="BunntekstTegn" w:customStyle="1">
    <w:name w:val="Bunntekst Tegn"/>
    <w:basedOn w:val="Standardskriftforavsnitt"/>
    <w:link w:val="Bunntekst"/>
    <w:uiPriority w:val="99"/>
    <w:rsid w:val="00421EA4"/>
    <w:rPr>
      <w:rFonts w:ascii="Arial" w:hAnsi="Arial"/>
      <w:sz w:val="16"/>
    </w:rPr>
  </w:style>
  <w:style w:type="paragraph" w:styleId="Nummerertliste">
    <w:name w:val="List Number"/>
    <w:basedOn w:val="Normal"/>
    <w:uiPriority w:val="99"/>
    <w:unhideWhenUsed/>
    <w:rsid w:val="00AC39BC"/>
    <w:pPr>
      <w:numPr>
        <w:numId w:val="2"/>
      </w:numPr>
      <w:spacing w:after="120" w:line="240" w:lineRule="auto"/>
      <w:ind w:left="1077" w:hanging="357"/>
      <w:contextualSpacing/>
    </w:pPr>
    <w:rPr>
      <w:rFonts w:ascii="Calibri" w:hAnsi="Calibri"/>
      <w:sz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14A92"/>
    <w:rPr>
      <w:color w:val="954F72" w:themeColor="followedHyperlink"/>
      <w:u w:val="single"/>
    </w:rPr>
  </w:style>
  <w:style w:type="table" w:styleId="Tabellforforesprsel" w:customStyle="1">
    <w:name w:val="Tabell for forespørsel"/>
    <w:basedOn w:val="Vanligtabell"/>
    <w:uiPriority w:val="99"/>
    <w:rsid w:val="00AA056A"/>
    <w:pPr>
      <w:spacing w:after="0" w:line="240" w:lineRule="auto"/>
    </w:pPr>
    <w:tblPr/>
    <w:tblStylePr w:type="fir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0F1F3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0F1F3"/>
      </w:tcPr>
    </w:tblStylePr>
  </w:style>
  <w:style w:type="table" w:styleId="Avinor" w:customStyle="1">
    <w:name w:val="Avinor"/>
    <w:basedOn w:val="Vanligtabell"/>
    <w:uiPriority w:val="99"/>
    <w:rsid w:val="00397790"/>
    <w:pPr>
      <w:spacing w:after="0" w:line="240" w:lineRule="auto"/>
    </w:pPr>
    <w:rPr>
      <w:rFonts w:ascii="Calibri" w:hAnsi="Calibri" w:eastAsia="Times New Roman" w:cs="Times New Roman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b/>
      </w:rPr>
      <w:tblPr/>
      <w:tcPr>
        <w:shd w:val="clear" w:color="auto" w:fill="F0F1F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4B4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18F931EE4754E95E6CCD187264024" ma:contentTypeVersion="5" ma:contentTypeDescription="Create a new document." ma:contentTypeScope="" ma:versionID="0d0811a282fc64bee8af470cdd80cc7f">
  <xsd:schema xmlns:xsd="http://www.w3.org/2001/XMLSchema" xmlns:xs="http://www.w3.org/2001/XMLSchema" xmlns:p="http://schemas.microsoft.com/office/2006/metadata/properties" xmlns:ns2="f1ada298-9b6a-4166-be30-613eeccc30e2" targetNamespace="http://schemas.microsoft.com/office/2006/metadata/properties" ma:root="true" ma:fieldsID="30b288da074c0a2d5a42b6e212e47d0b" ns2:_="">
    <xsd:import namespace="f1ada298-9b6a-4166-be30-613eeccc3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da298-9b6a-4166-be30-613eeccc3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AE5EF6-7259-4B88-8D0C-BB6DCDD92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1B14B-B9D6-42E1-8A5D-4EC734D7B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D6E4DB-8FA6-45EE-B95D-4FD8B159F9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789BB9-4638-4880-B83A-0D8076F5D0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Wittbank, Jørn Petter</lastModifiedBy>
  <revision>4</revision>
  <dcterms:created xsi:type="dcterms:W3CDTF">2019-07-02T12:33:00.0000000Z</dcterms:created>
  <dcterms:modified xsi:type="dcterms:W3CDTF">2026-06-24T07:25:29.6783575Z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0x01010072518F931EE4754E95E6CCD187264024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Order">
    <vt:r8>44500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